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5E" w:rsidRDefault="0094565E">
      <w:r>
        <w:t>Identyfikator postępowania dowóz dzieci do Szkoły P</w:t>
      </w:r>
      <w:bookmarkStart w:id="0" w:name="_GoBack"/>
      <w:bookmarkEnd w:id="0"/>
      <w:r>
        <w:t>odstawowej SP 3 w Wyszkowie</w:t>
      </w:r>
    </w:p>
    <w:p w:rsidR="0094565E" w:rsidRDefault="0094565E"/>
    <w:p w:rsidR="0006084D" w:rsidRDefault="0094565E">
      <w:r w:rsidRPr="0094565E">
        <w:t>78599ad2-4955-4130-91b5-541210e65b98</w:t>
      </w:r>
    </w:p>
    <w:sectPr w:rsidR="0006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5E"/>
    <w:rsid w:val="0006084D"/>
    <w:rsid w:val="009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1</cp:revision>
  <dcterms:created xsi:type="dcterms:W3CDTF">2022-02-01T11:38:00Z</dcterms:created>
  <dcterms:modified xsi:type="dcterms:W3CDTF">2022-02-01T11:39:00Z</dcterms:modified>
</cp:coreProperties>
</file>